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Fonts w:ascii="方正小标宋简体" w:eastAsia="方正小标宋简体"/>
          <w:sz w:val="44"/>
          <w:szCs w:val="44"/>
        </w:rPr>
      </w:pPr>
      <w:r>
        <w:rPr>
          <w:rFonts w:hint="eastAsia" w:ascii="方正小标宋简体" w:eastAsia="方正小标宋简体"/>
          <w:sz w:val="44"/>
          <w:szCs w:val="44"/>
        </w:rPr>
        <w:t>职能部门党委主题党日活动要求</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为进一步加强职能部门党委基层党建工作，</w:t>
      </w:r>
      <w:r>
        <w:rPr>
          <w:rFonts w:ascii="仿宋" w:hAnsi="仿宋" w:eastAsia="仿宋"/>
          <w:sz w:val="32"/>
          <w:szCs w:val="32"/>
        </w:rPr>
        <w:t>促</w:t>
      </w:r>
      <w:r>
        <w:rPr>
          <w:rFonts w:hint="eastAsia" w:ascii="仿宋" w:hAnsi="仿宋" w:eastAsia="仿宋"/>
          <w:sz w:val="32"/>
          <w:szCs w:val="32"/>
        </w:rPr>
        <w:t>进</w:t>
      </w:r>
      <w:r>
        <w:rPr>
          <w:rFonts w:ascii="仿宋" w:hAnsi="仿宋" w:eastAsia="仿宋"/>
          <w:sz w:val="32"/>
          <w:szCs w:val="32"/>
        </w:rPr>
        <w:t>党内生活常态化、制度化、规范化，</w:t>
      </w:r>
      <w:r>
        <w:rPr>
          <w:rFonts w:hint="eastAsia" w:ascii="仿宋" w:hAnsi="仿宋" w:eastAsia="仿宋"/>
          <w:sz w:val="32"/>
          <w:szCs w:val="32"/>
        </w:rPr>
        <w:t>提升广大党员的党员意识，增强基层组织凝聚力，抓好党员教育管理，根据《中国共产党支部工作条例（试行）》等文件规定，</w:t>
      </w:r>
      <w:r>
        <w:rPr>
          <w:rFonts w:ascii="仿宋" w:hAnsi="仿宋" w:eastAsia="仿宋"/>
          <w:sz w:val="32"/>
          <w:szCs w:val="32"/>
        </w:rPr>
        <w:t>特制定</w:t>
      </w:r>
      <w:r>
        <w:rPr>
          <w:rFonts w:hint="eastAsia" w:ascii="仿宋" w:hAnsi="仿宋" w:eastAsia="仿宋"/>
          <w:sz w:val="32"/>
          <w:szCs w:val="32"/>
        </w:rPr>
        <w:t>职能部门党委</w:t>
      </w:r>
      <w:r>
        <w:rPr>
          <w:rFonts w:ascii="仿宋" w:hAnsi="仿宋" w:eastAsia="仿宋"/>
          <w:sz w:val="32"/>
          <w:szCs w:val="32"/>
        </w:rPr>
        <w:t>主题党日活动要求</w:t>
      </w:r>
      <w:r>
        <w:rPr>
          <w:rFonts w:hint="eastAsia" w:ascii="仿宋" w:hAnsi="仿宋" w:eastAsia="仿宋"/>
          <w:sz w:val="32"/>
          <w:szCs w:val="32"/>
        </w:rPr>
        <w:t>，请各支部遵照执行</w:t>
      </w:r>
      <w:r>
        <w:rPr>
          <w:rFonts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一、组织形式</w:t>
      </w:r>
    </w:p>
    <w:p>
      <w:pPr>
        <w:ind w:firstLine="640" w:firstLineChars="200"/>
        <w:rPr>
          <w:rFonts w:ascii="仿宋" w:hAnsi="仿宋" w:eastAsia="仿宋"/>
          <w:sz w:val="32"/>
          <w:szCs w:val="32"/>
        </w:rPr>
      </w:pPr>
      <w:r>
        <w:rPr>
          <w:rFonts w:hint="eastAsia" w:ascii="仿宋" w:hAnsi="仿宋" w:eastAsia="仿宋"/>
          <w:sz w:val="32"/>
          <w:szCs w:val="32"/>
        </w:rPr>
        <w:t>主题党日活动以党支部为单位组织开展，原则上由党支部书记召集，若遇</w:t>
      </w:r>
      <w:r>
        <w:rPr>
          <w:rFonts w:ascii="仿宋" w:hAnsi="仿宋" w:eastAsia="仿宋"/>
          <w:sz w:val="32"/>
          <w:szCs w:val="32"/>
        </w:rPr>
        <w:t>特殊情况</w:t>
      </w:r>
      <w:r>
        <w:rPr>
          <w:rFonts w:hint="eastAsia" w:ascii="仿宋" w:hAnsi="仿宋" w:eastAsia="仿宋"/>
          <w:sz w:val="32"/>
          <w:szCs w:val="32"/>
        </w:rPr>
        <w:t>，</w:t>
      </w:r>
      <w:r>
        <w:rPr>
          <w:rFonts w:ascii="仿宋" w:hAnsi="仿宋" w:eastAsia="仿宋"/>
          <w:sz w:val="32"/>
          <w:szCs w:val="32"/>
        </w:rPr>
        <w:t>根据需要，也可由</w:t>
      </w:r>
      <w:r>
        <w:rPr>
          <w:rFonts w:hint="eastAsia" w:ascii="仿宋" w:hAnsi="仿宋" w:eastAsia="仿宋"/>
          <w:sz w:val="32"/>
          <w:szCs w:val="32"/>
        </w:rPr>
        <w:t>职能部门</w:t>
      </w:r>
      <w:r>
        <w:rPr>
          <w:rFonts w:ascii="仿宋" w:hAnsi="仿宋" w:eastAsia="仿宋"/>
          <w:sz w:val="32"/>
          <w:szCs w:val="32"/>
        </w:rPr>
        <w:t>党委统一部署安排。</w:t>
      </w:r>
    </w:p>
    <w:p>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时间安排</w:t>
      </w:r>
    </w:p>
    <w:p>
      <w:pPr>
        <w:ind w:firstLine="640" w:firstLineChars="200"/>
        <w:rPr>
          <w:rFonts w:ascii="仿宋" w:hAnsi="仿宋" w:eastAsia="仿宋"/>
          <w:sz w:val="32"/>
          <w:szCs w:val="32"/>
        </w:rPr>
      </w:pPr>
      <w:r>
        <w:rPr>
          <w:rFonts w:hint="eastAsia" w:ascii="仿宋" w:hAnsi="仿宋" w:eastAsia="仿宋"/>
          <w:sz w:val="32"/>
          <w:szCs w:val="32"/>
        </w:rPr>
        <w:t>每月第二周的周三下午为主题党日活动时间，党支部组织支部党员集中开展活动。如遇节假日</w:t>
      </w:r>
      <w:r>
        <w:rPr>
          <w:rFonts w:ascii="仿宋" w:hAnsi="仿宋" w:eastAsia="仿宋"/>
          <w:sz w:val="32"/>
          <w:szCs w:val="32"/>
        </w:rPr>
        <w:t>,</w:t>
      </w:r>
      <w:r>
        <w:rPr>
          <w:rFonts w:hint="eastAsia" w:ascii="仿宋" w:hAnsi="仿宋" w:eastAsia="仿宋"/>
          <w:sz w:val="32"/>
          <w:szCs w:val="32"/>
        </w:rPr>
        <w:t>可</w:t>
      </w:r>
      <w:r>
        <w:rPr>
          <w:rFonts w:ascii="仿宋" w:hAnsi="仿宋" w:eastAsia="仿宋"/>
          <w:sz w:val="32"/>
          <w:szCs w:val="32"/>
        </w:rPr>
        <w:t>顺延至下一个工作日</w:t>
      </w:r>
      <w:r>
        <w:rPr>
          <w:rFonts w:hint="eastAsia" w:ascii="仿宋" w:hAnsi="仿宋" w:eastAsia="仿宋"/>
          <w:sz w:val="32"/>
          <w:szCs w:val="32"/>
        </w:rPr>
        <w:t>。</w:t>
      </w:r>
      <w:r>
        <w:rPr>
          <w:rFonts w:ascii="仿宋" w:hAnsi="仿宋" w:eastAsia="仿宋"/>
          <w:sz w:val="32"/>
          <w:szCs w:val="32"/>
        </w:rPr>
        <w:t>遇有特殊情况，活动时间由支部另行安排</w:t>
      </w:r>
      <w:r>
        <w:rPr>
          <w:rFonts w:hint="eastAsia" w:ascii="仿宋" w:hAnsi="仿宋" w:eastAsia="仿宋"/>
          <w:sz w:val="32"/>
          <w:szCs w:val="32"/>
        </w:rPr>
        <w:t>，但必须在当月内完成</w:t>
      </w:r>
      <w:r>
        <w:rPr>
          <w:rFonts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活动内容</w:t>
      </w:r>
    </w:p>
    <w:p>
      <w:pPr>
        <w:ind w:firstLine="640" w:firstLineChars="200"/>
        <w:rPr>
          <w:rFonts w:ascii="仿宋" w:hAnsi="仿宋" w:eastAsia="仿宋"/>
          <w:sz w:val="32"/>
          <w:szCs w:val="32"/>
        </w:rPr>
      </w:pPr>
      <w:r>
        <w:rPr>
          <w:rFonts w:hint="eastAsia" w:ascii="仿宋" w:hAnsi="仿宋" w:eastAsia="仿宋"/>
          <w:sz w:val="32"/>
          <w:szCs w:val="32"/>
        </w:rPr>
        <w:t>支部主题党日活动是党员锤炼党性的熔炉，是实现基层党组织政治功能的载体。主题党日的内容必须突出政治性、思想性和原则性，贴近党员思想工作生活实际，与“三会一课”紧密结合。主要围绕以下内容开展：</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lang w:eastAsia="zh-CN"/>
        </w:rPr>
        <w:t>.</w:t>
      </w:r>
      <w:r>
        <w:rPr>
          <w:rFonts w:ascii="仿宋" w:hAnsi="仿宋" w:eastAsia="仿宋"/>
          <w:sz w:val="32"/>
          <w:szCs w:val="32"/>
        </w:rPr>
        <w:t>组织学习讨论。深入学习党章党规、习近平</w:t>
      </w:r>
      <w:r>
        <w:rPr>
          <w:rFonts w:hint="eastAsia" w:ascii="仿宋" w:hAnsi="仿宋" w:eastAsia="仿宋"/>
          <w:sz w:val="32"/>
          <w:szCs w:val="32"/>
        </w:rPr>
        <w:t>新时代中国特色社会主义思想、习近平</w:t>
      </w:r>
      <w:r>
        <w:rPr>
          <w:rFonts w:ascii="仿宋" w:hAnsi="仿宋" w:eastAsia="仿宋"/>
          <w:sz w:val="32"/>
          <w:szCs w:val="32"/>
        </w:rPr>
        <w:t>总书记系列重要讲话</w:t>
      </w:r>
      <w:r>
        <w:rPr>
          <w:rFonts w:hint="eastAsia" w:ascii="仿宋" w:hAnsi="仿宋" w:eastAsia="仿宋"/>
          <w:sz w:val="32"/>
          <w:szCs w:val="32"/>
        </w:rPr>
        <w:t>、重要文章及重要指示批示；</w:t>
      </w:r>
      <w:r>
        <w:rPr>
          <w:rFonts w:ascii="仿宋" w:hAnsi="仿宋" w:eastAsia="仿宋"/>
          <w:sz w:val="32"/>
          <w:szCs w:val="32"/>
        </w:rPr>
        <w:t>及时传达中央</w:t>
      </w:r>
      <w:r>
        <w:rPr>
          <w:rFonts w:hint="eastAsia" w:ascii="仿宋" w:hAnsi="仿宋" w:eastAsia="仿宋"/>
          <w:sz w:val="32"/>
          <w:szCs w:val="32"/>
        </w:rPr>
        <w:t>、</w:t>
      </w:r>
      <w:r>
        <w:rPr>
          <w:rFonts w:ascii="仿宋" w:hAnsi="仿宋" w:eastAsia="仿宋"/>
          <w:sz w:val="32"/>
          <w:szCs w:val="32"/>
        </w:rPr>
        <w:t>省委、市委</w:t>
      </w:r>
      <w:r>
        <w:rPr>
          <w:rFonts w:hint="eastAsia" w:ascii="仿宋" w:hAnsi="仿宋" w:eastAsia="仿宋"/>
          <w:sz w:val="32"/>
          <w:szCs w:val="32"/>
        </w:rPr>
        <w:t>、学校党委重要会议精神和工作</w:t>
      </w:r>
      <w:r>
        <w:rPr>
          <w:rFonts w:ascii="仿宋" w:hAnsi="仿宋" w:eastAsia="仿宋"/>
          <w:sz w:val="32"/>
          <w:szCs w:val="32"/>
        </w:rPr>
        <w:t>要求,定期开展学习讨论,</w:t>
      </w:r>
      <w:r>
        <w:rPr>
          <w:rFonts w:hint="eastAsia" w:ascii="仿宋" w:hAnsi="仿宋" w:eastAsia="仿宋"/>
          <w:sz w:val="32"/>
          <w:szCs w:val="32"/>
        </w:rPr>
        <w:t>引导支部</w:t>
      </w:r>
      <w:r>
        <w:rPr>
          <w:rFonts w:ascii="仿宋" w:hAnsi="仿宋" w:eastAsia="仿宋"/>
          <w:sz w:val="32"/>
          <w:szCs w:val="32"/>
        </w:rPr>
        <w:t>党员</w:t>
      </w:r>
      <w:r>
        <w:rPr>
          <w:rFonts w:hint="eastAsia" w:ascii="仿宋" w:hAnsi="仿宋" w:eastAsia="仿宋"/>
          <w:sz w:val="32"/>
          <w:szCs w:val="32"/>
        </w:rPr>
        <w:t>加强理论武装</w:t>
      </w:r>
      <w:r>
        <w:rPr>
          <w:rFonts w:ascii="仿宋" w:hAnsi="仿宋" w:eastAsia="仿宋"/>
          <w:sz w:val="32"/>
          <w:szCs w:val="32"/>
        </w:rPr>
        <w:t>、指导</w:t>
      </w:r>
      <w:r>
        <w:rPr>
          <w:rFonts w:hint="eastAsia" w:ascii="仿宋" w:hAnsi="仿宋" w:eastAsia="仿宋"/>
          <w:sz w:val="32"/>
          <w:szCs w:val="32"/>
        </w:rPr>
        <w:t>工作</w:t>
      </w:r>
      <w:r>
        <w:rPr>
          <w:rFonts w:ascii="仿宋" w:hAnsi="仿宋" w:eastAsia="仿宋"/>
          <w:sz w:val="32"/>
          <w:szCs w:val="32"/>
        </w:rPr>
        <w:t>实践。</w:t>
      </w:r>
      <w:r>
        <w:rPr>
          <w:rFonts w:hint="eastAsia" w:ascii="仿宋" w:hAnsi="仿宋" w:eastAsia="仿宋"/>
          <w:sz w:val="32"/>
          <w:szCs w:val="32"/>
        </w:rPr>
        <w:t>结合支部实际，可采用集体自学、书记或党员领学、专家导学、交流发言、观看视频等多种学习方式。</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eastAsia="zh-CN"/>
        </w:rPr>
        <w:t>.</w:t>
      </w:r>
      <w:r>
        <w:rPr>
          <w:rFonts w:ascii="仿宋" w:hAnsi="仿宋" w:eastAsia="仿宋"/>
          <w:sz w:val="32"/>
          <w:szCs w:val="32"/>
        </w:rPr>
        <w:t>开展现场教育。</w:t>
      </w:r>
      <w:r>
        <w:rPr>
          <w:rFonts w:hint="eastAsia" w:ascii="仿宋" w:hAnsi="仿宋" w:eastAsia="仿宋"/>
          <w:sz w:val="32"/>
          <w:szCs w:val="32"/>
        </w:rPr>
        <w:t>组织党员到</w:t>
      </w:r>
      <w:r>
        <w:rPr>
          <w:rFonts w:ascii="仿宋" w:hAnsi="仿宋" w:eastAsia="仿宋"/>
          <w:sz w:val="32"/>
          <w:szCs w:val="32"/>
        </w:rPr>
        <w:t>红色</w:t>
      </w:r>
      <w:r>
        <w:rPr>
          <w:rFonts w:hint="eastAsia" w:ascii="仿宋" w:hAnsi="仿宋" w:eastAsia="仿宋"/>
          <w:sz w:val="32"/>
          <w:szCs w:val="32"/>
        </w:rPr>
        <w:t>教育基地</w:t>
      </w:r>
      <w:r>
        <w:rPr>
          <w:rFonts w:ascii="仿宋" w:hAnsi="仿宋" w:eastAsia="仿宋"/>
          <w:sz w:val="32"/>
          <w:szCs w:val="32"/>
        </w:rPr>
        <w:t>、</w:t>
      </w:r>
      <w:r>
        <w:rPr>
          <w:rFonts w:hint="eastAsia" w:ascii="仿宋" w:hAnsi="仿宋" w:eastAsia="仿宋"/>
          <w:sz w:val="32"/>
          <w:szCs w:val="32"/>
        </w:rPr>
        <w:t>爱国主义教育</w:t>
      </w:r>
      <w:r>
        <w:rPr>
          <w:rFonts w:ascii="仿宋" w:hAnsi="仿宋" w:eastAsia="仿宋"/>
          <w:sz w:val="32"/>
          <w:szCs w:val="32"/>
        </w:rPr>
        <w:t>基地</w:t>
      </w:r>
      <w:r>
        <w:rPr>
          <w:rFonts w:hint="eastAsia" w:ascii="仿宋" w:hAnsi="仿宋" w:eastAsia="仿宋"/>
          <w:sz w:val="32"/>
          <w:szCs w:val="32"/>
        </w:rPr>
        <w:t>进行现场教学，参观学习，增强党员爱国主义情怀、党性观念和理想信念。</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组织支部党员过“政治生日”</w:t>
      </w:r>
      <w:r>
        <w:rPr>
          <w:rFonts w:ascii="仿宋" w:hAnsi="仿宋" w:eastAsia="仿宋"/>
          <w:sz w:val="32"/>
          <w:szCs w:val="32"/>
        </w:rPr>
        <w:t>。</w:t>
      </w:r>
      <w:r>
        <w:rPr>
          <w:rFonts w:hint="eastAsia" w:ascii="仿宋" w:hAnsi="仿宋" w:eastAsia="仿宋"/>
          <w:sz w:val="32"/>
          <w:szCs w:val="32"/>
        </w:rPr>
        <w:t>以主题党日活动为契机举办文艺汇演、观看红色电影、举行党建讲座、进行专题谈话、重温入党誓词、讲述入党故事、宣读自我感言、参与帮贫扶困活动、慰问离退休党员等。</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lang w:eastAsia="zh-CN"/>
        </w:rPr>
        <w:t>.</w:t>
      </w:r>
      <w:r>
        <w:rPr>
          <w:rFonts w:ascii="仿宋" w:hAnsi="仿宋" w:eastAsia="仿宋"/>
          <w:sz w:val="32"/>
          <w:szCs w:val="32"/>
        </w:rPr>
        <w:t>服务党员群众。组织党员开展志愿服务、走访慰问、结对帮扶困难学生</w:t>
      </w:r>
      <w:r>
        <w:rPr>
          <w:rFonts w:hint="eastAsia" w:ascii="仿宋" w:hAnsi="仿宋" w:eastAsia="仿宋"/>
          <w:sz w:val="32"/>
          <w:szCs w:val="32"/>
        </w:rPr>
        <w:t>、</w:t>
      </w:r>
      <w:r>
        <w:rPr>
          <w:rFonts w:ascii="仿宋" w:hAnsi="仿宋" w:eastAsia="仿宋"/>
          <w:sz w:val="32"/>
          <w:szCs w:val="32"/>
        </w:rPr>
        <w:t>宣传</w:t>
      </w:r>
      <w:r>
        <w:rPr>
          <w:rFonts w:hint="eastAsia" w:ascii="仿宋" w:hAnsi="仿宋" w:eastAsia="仿宋"/>
          <w:sz w:val="32"/>
          <w:szCs w:val="32"/>
        </w:rPr>
        <w:t>党的路线方针政策等。</w:t>
      </w:r>
    </w:p>
    <w:p>
      <w:pPr>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开展业务宣讲和技术支持服务</w:t>
      </w:r>
      <w:r>
        <w:rPr>
          <w:rFonts w:ascii="仿宋" w:hAnsi="仿宋" w:eastAsia="仿宋"/>
          <w:sz w:val="32"/>
          <w:szCs w:val="32"/>
        </w:rPr>
        <w:t>。通过主题党日活动，</w:t>
      </w:r>
      <w:r>
        <w:rPr>
          <w:rFonts w:hint="eastAsia" w:ascii="仿宋" w:hAnsi="仿宋" w:eastAsia="仿宋"/>
          <w:sz w:val="32"/>
          <w:szCs w:val="32"/>
        </w:rPr>
        <w:t>结合各支部党员工作岗位和技能技术实际，充分</w:t>
      </w:r>
      <w:r>
        <w:rPr>
          <w:rFonts w:ascii="仿宋" w:hAnsi="仿宋" w:eastAsia="仿宋"/>
          <w:sz w:val="32"/>
          <w:szCs w:val="32"/>
        </w:rPr>
        <w:t>发挥党员的</w:t>
      </w:r>
      <w:r>
        <w:rPr>
          <w:rFonts w:hint="eastAsia" w:ascii="仿宋" w:hAnsi="仿宋" w:eastAsia="仿宋"/>
          <w:sz w:val="32"/>
          <w:szCs w:val="32"/>
        </w:rPr>
        <w:t>先锋</w:t>
      </w:r>
      <w:r>
        <w:rPr>
          <w:rFonts w:ascii="仿宋" w:hAnsi="仿宋" w:eastAsia="仿宋"/>
          <w:sz w:val="32"/>
          <w:szCs w:val="32"/>
        </w:rPr>
        <w:t>模范作用，</w:t>
      </w:r>
      <w:r>
        <w:rPr>
          <w:rFonts w:hint="eastAsia" w:ascii="仿宋" w:hAnsi="仿宋" w:eastAsia="仿宋"/>
          <w:sz w:val="32"/>
          <w:szCs w:val="32"/>
        </w:rPr>
        <w:t>为群众办实事</w:t>
      </w:r>
      <w:r>
        <w:rPr>
          <w:rFonts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活动</w:t>
      </w:r>
      <w:r>
        <w:rPr>
          <w:rFonts w:hint="eastAsia" w:ascii="黑体" w:hAnsi="黑体" w:eastAsia="黑体"/>
          <w:sz w:val="32"/>
          <w:szCs w:val="32"/>
        </w:rPr>
        <w:t>要求</w:t>
      </w:r>
    </w:p>
    <w:p>
      <w:pPr>
        <w:ind w:firstLine="640" w:firstLineChars="200"/>
        <w:rPr>
          <w:rFonts w:hint="eastAsia" w:ascii="仿宋" w:hAnsi="仿宋" w:eastAsia="仿宋"/>
          <w:sz w:val="32"/>
          <w:szCs w:val="32"/>
        </w:rPr>
      </w:pPr>
      <w:r>
        <w:rPr>
          <w:rFonts w:hint="eastAsia" w:ascii="仿宋" w:hAnsi="仿宋" w:eastAsia="仿宋"/>
          <w:sz w:val="32"/>
          <w:szCs w:val="32"/>
        </w:rPr>
        <w:t>1.把政治功能摆在首位。主题党日活动要突出政治性、思想性和原则性，着力强化庄重感、严肃感和认同感，持续深入学习党章党规党史和习近平新时代中国特色社会主义思想，切实增强“四个意识”、坚定“四个自信”，做到“两个维护”。</w:t>
      </w:r>
    </w:p>
    <w:p>
      <w:pPr>
        <w:ind w:firstLine="640" w:firstLineChars="200"/>
        <w:rPr>
          <w:rFonts w:hint="eastAsia" w:ascii="仿宋" w:hAnsi="仿宋" w:eastAsia="仿宋"/>
          <w:sz w:val="32"/>
          <w:szCs w:val="32"/>
        </w:rPr>
      </w:pPr>
      <w:r>
        <w:rPr>
          <w:rFonts w:hint="eastAsia" w:ascii="仿宋" w:hAnsi="仿宋" w:eastAsia="仿宋"/>
          <w:sz w:val="32"/>
          <w:szCs w:val="32"/>
        </w:rPr>
        <w:t>2.切实抓好主题党日活动的组织实施。要把主题党日活动开展纳入支部年度工作计划及工作总结当中，认真制定各月主题党日活动计划，明确活动主题及活动内容，及时总结主题党日活动的经验及改进措施。</w:t>
      </w:r>
    </w:p>
    <w:p>
      <w:pPr>
        <w:ind w:firstLine="640" w:firstLineChars="200"/>
        <w:rPr>
          <w:rFonts w:ascii="仿宋" w:hAnsi="仿宋" w:eastAsia="仿宋"/>
          <w:sz w:val="32"/>
          <w:szCs w:val="32"/>
        </w:rPr>
      </w:pPr>
      <w:r>
        <w:rPr>
          <w:rFonts w:hint="eastAsia" w:ascii="仿宋" w:hAnsi="仿宋" w:eastAsia="仿宋"/>
          <w:sz w:val="32"/>
          <w:szCs w:val="32"/>
        </w:rPr>
        <w:t>3.各支部书记、云岭先锋APP管理员要关注云岭先锋APP系统推送信息，在系统中做好活动计划，关注主题党日活动记录发布提示，确保活动有计划、党员有签到、会后有活动纪要。</w:t>
      </w:r>
    </w:p>
    <w:p>
      <w:pPr>
        <w:ind w:firstLine="640" w:firstLineChars="200"/>
        <w:rPr>
          <w:rFonts w:ascii="仿宋" w:hAnsi="仿宋" w:eastAsia="仿宋"/>
          <w:sz w:val="32"/>
          <w:szCs w:val="32"/>
        </w:rPr>
      </w:pPr>
      <w:r>
        <w:rPr>
          <w:rFonts w:hint="eastAsia" w:ascii="仿宋" w:hAnsi="仿宋" w:eastAsia="仿宋"/>
          <w:sz w:val="32"/>
          <w:szCs w:val="32"/>
        </w:rPr>
        <w:t>4.各支部</w:t>
      </w:r>
      <w:r>
        <w:rPr>
          <w:rFonts w:ascii="仿宋" w:hAnsi="仿宋" w:eastAsia="仿宋"/>
          <w:sz w:val="32"/>
          <w:szCs w:val="32"/>
        </w:rPr>
        <w:t>要规范档案整理，做到过程纪实。各党</w:t>
      </w:r>
      <w:r>
        <w:rPr>
          <w:rFonts w:hint="eastAsia" w:ascii="仿宋" w:hAnsi="仿宋" w:eastAsia="仿宋"/>
          <w:sz w:val="32"/>
          <w:szCs w:val="32"/>
        </w:rPr>
        <w:t>支部要对主题党日活动进行写实性记录，留存有关文字、照片和视频档案资料，做到书面记录档案、影像资料档案与活动计划相互印证。强化档案资料管理，各党支部及时收纳整理考勤记录、学习资料照片、视频、会议记录等活动资料，确保档案管理规范完整。</w:t>
      </w:r>
    </w:p>
    <w:p>
      <w:pPr>
        <w:ind w:firstLine="640" w:firstLineChars="200"/>
        <w:rPr>
          <w:rFonts w:ascii="仿宋" w:hAnsi="仿宋" w:eastAsia="仿宋"/>
          <w:sz w:val="32"/>
          <w:szCs w:val="32"/>
        </w:rPr>
      </w:pPr>
      <w:r>
        <w:rPr>
          <w:rFonts w:hint="eastAsia" w:ascii="仿宋" w:hAnsi="仿宋" w:eastAsia="仿宋"/>
          <w:sz w:val="32"/>
          <w:szCs w:val="32"/>
        </w:rPr>
        <w:t>5.职能部门</w:t>
      </w:r>
      <w:r>
        <w:rPr>
          <w:rFonts w:ascii="仿宋" w:hAnsi="仿宋" w:eastAsia="仿宋"/>
          <w:sz w:val="32"/>
          <w:szCs w:val="32"/>
        </w:rPr>
        <w:t>党委将通过随机抽查、专项督查</w:t>
      </w:r>
      <w:r>
        <w:rPr>
          <w:rFonts w:hint="eastAsia" w:ascii="仿宋" w:hAnsi="仿宋" w:eastAsia="仿宋"/>
          <w:sz w:val="32"/>
          <w:szCs w:val="32"/>
        </w:rPr>
        <w:t>、参与支部主题按日</w:t>
      </w:r>
      <w:r>
        <w:rPr>
          <w:rFonts w:ascii="仿宋" w:hAnsi="仿宋" w:eastAsia="仿宋"/>
          <w:sz w:val="32"/>
          <w:szCs w:val="32"/>
        </w:rPr>
        <w:t>等形式，不定期对各党支部主题党</w:t>
      </w:r>
      <w:r>
        <w:rPr>
          <w:rFonts w:hint="eastAsia" w:ascii="仿宋" w:hAnsi="仿宋" w:eastAsia="仿宋"/>
          <w:sz w:val="32"/>
          <w:szCs w:val="32"/>
        </w:rPr>
        <w:t>日</w:t>
      </w:r>
      <w:r>
        <w:rPr>
          <w:rFonts w:ascii="仿宋" w:hAnsi="仿宋" w:eastAsia="仿宋"/>
          <w:sz w:val="32"/>
          <w:szCs w:val="32"/>
        </w:rPr>
        <w:t>制度落实情况进行检查。对搞形式走过场、敷衍了事的党支部，严肃批评，责令整改</w:t>
      </w:r>
      <w:r>
        <w:rPr>
          <w:rFonts w:hint="eastAsia" w:ascii="仿宋" w:hAnsi="仿宋" w:eastAsia="仿宋"/>
          <w:sz w:val="32"/>
          <w:szCs w:val="32"/>
        </w:rPr>
        <w:t>。主题党日活动作为党支部书记抓基层党建工作述职评议考核的重要内容。</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2400" w:firstLineChars="750"/>
        <w:rPr>
          <w:rFonts w:ascii="仿宋" w:hAnsi="仿宋" w:eastAsia="仿宋"/>
          <w:sz w:val="32"/>
          <w:szCs w:val="32"/>
        </w:rPr>
      </w:pPr>
      <w:r>
        <w:rPr>
          <w:rFonts w:hint="eastAsia" w:ascii="仿宋" w:hAnsi="仿宋" w:eastAsia="仿宋"/>
          <w:sz w:val="32"/>
          <w:szCs w:val="32"/>
        </w:rPr>
        <w:t>中国共产党曲靖师范学院职能部门委员会</w:t>
      </w:r>
    </w:p>
    <w:p>
      <w:pPr>
        <w:ind w:firstLine="4800" w:firstLineChars="1500"/>
        <w:rPr>
          <w:rFonts w:ascii="仿宋" w:hAnsi="仿宋" w:eastAsia="仿宋"/>
          <w:sz w:val="32"/>
          <w:szCs w:val="32"/>
        </w:rPr>
      </w:pPr>
      <w:bookmarkStart w:id="0" w:name="_GoBack"/>
      <w:bookmarkEnd w:id="0"/>
      <w:r>
        <w:rPr>
          <w:rFonts w:ascii="仿宋" w:hAnsi="仿宋" w:eastAsia="仿宋"/>
          <w:sz w:val="32"/>
          <w:szCs w:val="32"/>
        </w:rPr>
        <w:t>202</w:t>
      </w:r>
      <w:r>
        <w:rPr>
          <w:rFonts w:hint="eastAsia" w:ascii="仿宋" w:hAnsi="仿宋" w:eastAsia="仿宋"/>
          <w:sz w:val="32"/>
          <w:szCs w:val="32"/>
        </w:rPr>
        <w:t>2</w:t>
      </w:r>
      <w:r>
        <w:rPr>
          <w:rFonts w:ascii="仿宋" w:hAnsi="仿宋" w:eastAsia="仿宋"/>
          <w:sz w:val="32"/>
          <w:szCs w:val="32"/>
        </w:rPr>
        <w:t>年</w:t>
      </w:r>
      <w:r>
        <w:rPr>
          <w:rFonts w:hint="eastAsia" w:ascii="仿宋" w:hAnsi="仿宋" w:eastAsia="仿宋"/>
          <w:sz w:val="32"/>
          <w:szCs w:val="32"/>
        </w:rPr>
        <w:t>3</w:t>
      </w:r>
      <w:r>
        <w:rPr>
          <w:rFonts w:ascii="仿宋" w:hAnsi="仿宋" w:eastAsia="仿宋"/>
          <w:sz w:val="32"/>
          <w:szCs w:val="32"/>
        </w:rPr>
        <w:t>月</w:t>
      </w:r>
    </w:p>
    <w:p>
      <w:pPr>
        <w:ind w:firstLine="640" w:firstLineChars="200"/>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5E4"/>
    <w:rsid w:val="001668D1"/>
    <w:rsid w:val="0033114A"/>
    <w:rsid w:val="005070FF"/>
    <w:rsid w:val="00556C04"/>
    <w:rsid w:val="00620FBC"/>
    <w:rsid w:val="00D276E7"/>
    <w:rsid w:val="00D575E4"/>
    <w:rsid w:val="00EB6CDF"/>
    <w:rsid w:val="00FB1E62"/>
    <w:rsid w:val="00FC126D"/>
    <w:rsid w:val="0E7A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210</Words>
  <Characters>1199</Characters>
  <Lines>9</Lines>
  <Paragraphs>2</Paragraphs>
  <TotalTime>82</TotalTime>
  <ScaleCrop>false</ScaleCrop>
  <LinksUpToDate>false</LinksUpToDate>
  <CharactersWithSpaces>1407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2022-03-16T00:53:00Z</dcterms:created>
  <dc:creator>高文进</dc:creator>
  <cp:lastModifiedBy>毛坤</cp:lastModifiedBy>
  <dcterms:modified xsi:type="dcterms:W3CDTF">2022-04-01T08:02:54Z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B3A6292392454C46BB8288A85B362858</vt:lpwstr>
  </property>
</Properties>
</file>